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9B" w:rsidRDefault="00A30A9B" w:rsidP="00A30A9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MOZIONE</w:t>
      </w:r>
    </w:p>
    <w:p w:rsidR="00A30A9B" w:rsidRDefault="00A30A9B" w:rsidP="004510B1">
      <w:pPr>
        <w:jc w:val="both"/>
        <w:rPr>
          <w:b/>
          <w:sz w:val="28"/>
          <w:szCs w:val="28"/>
        </w:rPr>
      </w:pPr>
    </w:p>
    <w:p w:rsidR="008A065A" w:rsidRPr="004510B1" w:rsidRDefault="006D5B97" w:rsidP="004510B1">
      <w:pPr>
        <w:jc w:val="both"/>
        <w:rPr>
          <w:b/>
          <w:sz w:val="28"/>
          <w:szCs w:val="28"/>
        </w:rPr>
      </w:pPr>
      <w:r w:rsidRPr="004510B1">
        <w:rPr>
          <w:b/>
          <w:sz w:val="28"/>
          <w:szCs w:val="28"/>
        </w:rPr>
        <w:t>Considerato</w:t>
      </w:r>
    </w:p>
    <w:p w:rsidR="004510B1" w:rsidRDefault="004510B1" w:rsidP="004510B1">
      <w:pPr>
        <w:jc w:val="both"/>
        <w:rPr>
          <w:sz w:val="28"/>
          <w:szCs w:val="28"/>
        </w:rPr>
      </w:pPr>
    </w:p>
    <w:p w:rsidR="006D5B97" w:rsidRDefault="004510B1" w:rsidP="004510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5B97">
        <w:rPr>
          <w:sz w:val="28"/>
          <w:szCs w:val="28"/>
        </w:rPr>
        <w:t xml:space="preserve">che la Commissione Europea entro </w:t>
      </w:r>
      <w:r w:rsidR="00C33940">
        <w:rPr>
          <w:sz w:val="28"/>
          <w:szCs w:val="28"/>
        </w:rPr>
        <w:t>lo</w:t>
      </w:r>
      <w:r w:rsidR="006D5B97">
        <w:rPr>
          <w:sz w:val="28"/>
          <w:szCs w:val="28"/>
        </w:rPr>
        <w:t xml:space="preserve"> 01.01.2018 deve presentare la proposta di Q</w:t>
      </w:r>
      <w:r>
        <w:rPr>
          <w:sz w:val="28"/>
          <w:szCs w:val="28"/>
        </w:rPr>
        <w:t>.</w:t>
      </w:r>
      <w:r w:rsidR="006D5B97">
        <w:rPr>
          <w:sz w:val="28"/>
          <w:szCs w:val="28"/>
        </w:rPr>
        <w:t>F</w:t>
      </w:r>
      <w:r>
        <w:rPr>
          <w:sz w:val="28"/>
          <w:szCs w:val="28"/>
        </w:rPr>
        <w:t>.</w:t>
      </w:r>
      <w:r w:rsidR="006D5B97">
        <w:rPr>
          <w:sz w:val="28"/>
          <w:szCs w:val="28"/>
        </w:rPr>
        <w:t>P</w:t>
      </w:r>
      <w:r>
        <w:rPr>
          <w:sz w:val="28"/>
          <w:szCs w:val="28"/>
        </w:rPr>
        <w:t>.</w:t>
      </w:r>
      <w:r w:rsidR="006D5B97">
        <w:rPr>
          <w:sz w:val="28"/>
          <w:szCs w:val="28"/>
        </w:rPr>
        <w:t xml:space="preserve"> (Quadro Finanziario Pluriennale) nella qua</w:t>
      </w:r>
      <w:r w:rsidR="00A30A9B">
        <w:rPr>
          <w:sz w:val="28"/>
          <w:szCs w:val="28"/>
        </w:rPr>
        <w:t>le sarà definito il peso della Politica di C</w:t>
      </w:r>
      <w:r w:rsidR="006D5B97">
        <w:rPr>
          <w:sz w:val="28"/>
          <w:szCs w:val="28"/>
        </w:rPr>
        <w:t>oesione ed i suoi caratteri fondamentali;</w:t>
      </w:r>
    </w:p>
    <w:p w:rsidR="00A30A9B" w:rsidRDefault="004510B1" w:rsidP="004510B1">
      <w:pPr>
        <w:jc w:val="both"/>
        <w:rPr>
          <w:sz w:val="28"/>
          <w:szCs w:val="28"/>
        </w:rPr>
      </w:pPr>
      <w:r>
        <w:rPr>
          <w:sz w:val="28"/>
          <w:szCs w:val="28"/>
        </w:rPr>
        <w:t>- che</w:t>
      </w:r>
      <w:r w:rsidR="006D5B97">
        <w:rPr>
          <w:sz w:val="28"/>
          <w:szCs w:val="28"/>
        </w:rPr>
        <w:t xml:space="preserve"> è in atto un ampio dibattito in tutta l’Unione sul futuro delle Politiche di Coesione e che in particolare su tale tema si sono espressi sia il Parlamento Europeo con una risoluzione </w:t>
      </w:r>
      <w:r w:rsidR="000C19A6">
        <w:rPr>
          <w:sz w:val="28"/>
          <w:szCs w:val="28"/>
        </w:rPr>
        <w:t>sulla</w:t>
      </w:r>
      <w:r w:rsidR="009868FC">
        <w:rPr>
          <w:sz w:val="28"/>
          <w:szCs w:val="28"/>
        </w:rPr>
        <w:t xml:space="preserve"> “Politica di Coesione e la revisione della strategia europea 2020” del 28 ottobre 2015, </w:t>
      </w:r>
      <w:r w:rsidR="000C19A6">
        <w:rPr>
          <w:sz w:val="28"/>
          <w:szCs w:val="28"/>
        </w:rPr>
        <w:t>sia il Comitato delle Regioni con un p</w:t>
      </w:r>
      <w:r w:rsidR="009868FC">
        <w:rPr>
          <w:sz w:val="28"/>
          <w:szCs w:val="28"/>
        </w:rPr>
        <w:t>arere su “ Il futuro della Po</w:t>
      </w:r>
      <w:r w:rsidR="00A30A9B">
        <w:rPr>
          <w:sz w:val="28"/>
          <w:szCs w:val="28"/>
        </w:rPr>
        <w:t>litica di Coesione dopo il 2020” già approvato in Commissione COTER</w:t>
      </w:r>
      <w:r w:rsidR="00F25EA8">
        <w:rPr>
          <w:sz w:val="28"/>
          <w:szCs w:val="28"/>
        </w:rPr>
        <w:t>;</w:t>
      </w:r>
      <w:r w:rsidR="009868FC">
        <w:rPr>
          <w:sz w:val="28"/>
          <w:szCs w:val="28"/>
        </w:rPr>
        <w:t xml:space="preserve"> </w:t>
      </w:r>
    </w:p>
    <w:p w:rsidR="000C19A6" w:rsidRDefault="000C19A6" w:rsidP="004510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che in un’Europa unita che celebra il suo sessantesimo </w:t>
      </w:r>
      <w:r w:rsidR="00C33940">
        <w:rPr>
          <w:sz w:val="28"/>
          <w:szCs w:val="28"/>
        </w:rPr>
        <w:t>anniversario,</w:t>
      </w:r>
      <w:r>
        <w:rPr>
          <w:sz w:val="28"/>
          <w:szCs w:val="28"/>
        </w:rPr>
        <w:t xml:space="preserve"> è il momento di rinnovare il</w:t>
      </w:r>
      <w:r w:rsidR="00F25EA8">
        <w:rPr>
          <w:sz w:val="28"/>
          <w:szCs w:val="28"/>
        </w:rPr>
        <w:t xml:space="preserve"> nostro impegno per</w:t>
      </w:r>
      <w:r>
        <w:rPr>
          <w:sz w:val="28"/>
          <w:szCs w:val="28"/>
        </w:rPr>
        <w:t xml:space="preserve"> una Unione capace di garantire a tutti i cittadini e a tutti i territori un  futuro di pace, di crescita, di equità e di uguali opportunità;</w:t>
      </w:r>
    </w:p>
    <w:p w:rsidR="006D5B97" w:rsidRDefault="000C19A6" w:rsidP="004510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che la politica di coesione economica, sociale e territoriale rappresenta un pilastro fondamentale del processo </w:t>
      </w:r>
      <w:r w:rsidR="00C33940">
        <w:rPr>
          <w:sz w:val="28"/>
          <w:szCs w:val="28"/>
        </w:rPr>
        <w:t>d’</w:t>
      </w:r>
      <w:r>
        <w:rPr>
          <w:sz w:val="28"/>
          <w:szCs w:val="28"/>
        </w:rPr>
        <w:t xml:space="preserve">integrazione europea per garantire </w:t>
      </w:r>
      <w:r w:rsidR="00A30A9B">
        <w:rPr>
          <w:sz w:val="28"/>
          <w:szCs w:val="28"/>
        </w:rPr>
        <w:t xml:space="preserve">condizioni di concorrenza eque </w:t>
      </w:r>
      <w:r>
        <w:rPr>
          <w:sz w:val="28"/>
          <w:szCs w:val="28"/>
        </w:rPr>
        <w:t xml:space="preserve">e per contribuire allo sviluppo locale tramite investimenti nell’economia reale; </w:t>
      </w:r>
    </w:p>
    <w:p w:rsidR="000C19A6" w:rsidRDefault="000C19A6" w:rsidP="004510B1">
      <w:pPr>
        <w:jc w:val="both"/>
        <w:rPr>
          <w:sz w:val="28"/>
          <w:szCs w:val="28"/>
        </w:rPr>
      </w:pPr>
      <w:r>
        <w:rPr>
          <w:sz w:val="28"/>
          <w:szCs w:val="28"/>
        </w:rPr>
        <w:t>- che numerose analisi documentano il valore</w:t>
      </w:r>
      <w:r w:rsidR="00A30A9B">
        <w:rPr>
          <w:sz w:val="28"/>
          <w:szCs w:val="28"/>
        </w:rPr>
        <w:t xml:space="preserve"> aggiunto e l’importanza delle Politiche di C</w:t>
      </w:r>
      <w:r>
        <w:rPr>
          <w:sz w:val="28"/>
          <w:szCs w:val="28"/>
        </w:rPr>
        <w:t>oesione nella creazione di posti di lavoro, nella crescita sostenibile, nell’innovazione, nel superamento di ostacoli strutturali e nel miglioramento della qualità della vita dei territori;</w:t>
      </w:r>
    </w:p>
    <w:p w:rsidR="000C19A6" w:rsidRDefault="000C19A6" w:rsidP="004510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che la </w:t>
      </w:r>
      <w:r w:rsidR="00A30A9B">
        <w:rPr>
          <w:sz w:val="28"/>
          <w:szCs w:val="28"/>
        </w:rPr>
        <w:t>Politica di C</w:t>
      </w:r>
      <w:r>
        <w:rPr>
          <w:sz w:val="28"/>
          <w:szCs w:val="28"/>
        </w:rPr>
        <w:t xml:space="preserve">oesione contribuisce in modo significativo al rafforzamento dell’Unione Europea nel suo insieme e rappresenta nel contempo uno strumento indispensabile per superare le crisi </w:t>
      </w:r>
      <w:r w:rsidR="004510B1">
        <w:rPr>
          <w:sz w:val="28"/>
          <w:szCs w:val="28"/>
        </w:rPr>
        <w:t>e rispondere in modo flessibile alle nuove sfide;</w:t>
      </w:r>
    </w:p>
    <w:p w:rsidR="004510B1" w:rsidRDefault="004510B1" w:rsidP="004510B1">
      <w:pPr>
        <w:jc w:val="both"/>
        <w:rPr>
          <w:sz w:val="28"/>
          <w:szCs w:val="28"/>
        </w:rPr>
      </w:pPr>
      <w:r>
        <w:rPr>
          <w:sz w:val="28"/>
          <w:szCs w:val="28"/>
        </w:rPr>
        <w:t>- che le Regioni meno svilup</w:t>
      </w:r>
      <w:r w:rsidR="00A30A9B">
        <w:rPr>
          <w:sz w:val="28"/>
          <w:szCs w:val="28"/>
        </w:rPr>
        <w:t>pate e più svantaggiate continua</w:t>
      </w:r>
      <w:r>
        <w:rPr>
          <w:sz w:val="28"/>
          <w:szCs w:val="28"/>
        </w:rPr>
        <w:t>no ad avere bisogno di uno specifico sostegno per eliminare a medio e lungo termine i lor</w:t>
      </w:r>
      <w:r w:rsidR="00A30A9B">
        <w:rPr>
          <w:sz w:val="28"/>
          <w:szCs w:val="28"/>
        </w:rPr>
        <w:t>o</w:t>
      </w:r>
      <w:r>
        <w:rPr>
          <w:sz w:val="28"/>
          <w:szCs w:val="28"/>
        </w:rPr>
        <w:t xml:space="preserve"> deficit strutturali;</w:t>
      </w:r>
    </w:p>
    <w:p w:rsidR="004510B1" w:rsidRDefault="004510B1" w:rsidP="004510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che le regioni “in transizione” e quelle più sviluppate vanno tutelate e rafforzate nel loro ruolo di motori di crescita;</w:t>
      </w:r>
    </w:p>
    <w:p w:rsidR="009868FC" w:rsidRDefault="009868FC" w:rsidP="004510B1">
      <w:pPr>
        <w:jc w:val="center"/>
        <w:rPr>
          <w:b/>
          <w:sz w:val="28"/>
          <w:szCs w:val="28"/>
        </w:rPr>
      </w:pPr>
    </w:p>
    <w:p w:rsidR="004510B1" w:rsidRDefault="004510B1" w:rsidP="004510B1">
      <w:pPr>
        <w:jc w:val="center"/>
        <w:rPr>
          <w:b/>
          <w:sz w:val="28"/>
          <w:szCs w:val="28"/>
        </w:rPr>
      </w:pPr>
      <w:r w:rsidRPr="004510B1">
        <w:rPr>
          <w:b/>
          <w:sz w:val="28"/>
          <w:szCs w:val="28"/>
        </w:rPr>
        <w:t>La Regione Basilicata</w:t>
      </w:r>
    </w:p>
    <w:p w:rsidR="004510B1" w:rsidRDefault="004510B1" w:rsidP="004510B1">
      <w:pPr>
        <w:rPr>
          <w:sz w:val="28"/>
          <w:szCs w:val="28"/>
        </w:rPr>
      </w:pPr>
      <w:r>
        <w:rPr>
          <w:sz w:val="28"/>
          <w:szCs w:val="28"/>
        </w:rPr>
        <w:t xml:space="preserve">- ribadisce il proprio sostegno alle Politiche Europee di Coesione quale </w:t>
      </w:r>
      <w:r w:rsidR="00A30A9B">
        <w:rPr>
          <w:sz w:val="28"/>
          <w:szCs w:val="28"/>
        </w:rPr>
        <w:t>componente imprescindibile dei T</w:t>
      </w:r>
      <w:r>
        <w:rPr>
          <w:sz w:val="28"/>
          <w:szCs w:val="28"/>
        </w:rPr>
        <w:t xml:space="preserve">rattati e </w:t>
      </w:r>
      <w:r w:rsidR="00A30A9B">
        <w:rPr>
          <w:sz w:val="28"/>
          <w:szCs w:val="28"/>
        </w:rPr>
        <w:t xml:space="preserve">quale </w:t>
      </w:r>
      <w:r>
        <w:rPr>
          <w:sz w:val="28"/>
          <w:szCs w:val="28"/>
        </w:rPr>
        <w:t>pilastro fondamentale per i processi di integrazione Europea;</w:t>
      </w:r>
    </w:p>
    <w:p w:rsidR="00A30A9B" w:rsidRDefault="004510B1" w:rsidP="004510B1">
      <w:pPr>
        <w:rPr>
          <w:sz w:val="28"/>
          <w:szCs w:val="28"/>
        </w:rPr>
      </w:pPr>
      <w:r>
        <w:rPr>
          <w:sz w:val="28"/>
          <w:szCs w:val="28"/>
        </w:rPr>
        <w:t>- ritiene che</w:t>
      </w:r>
      <w:r w:rsidR="00A30A9B">
        <w:rPr>
          <w:sz w:val="28"/>
          <w:szCs w:val="28"/>
        </w:rPr>
        <w:t xml:space="preserve"> le Politiche di Coesione</w:t>
      </w:r>
      <w:r>
        <w:rPr>
          <w:sz w:val="28"/>
          <w:szCs w:val="28"/>
        </w:rPr>
        <w:t xml:space="preserve"> debba</w:t>
      </w:r>
      <w:r w:rsidR="00A30A9B">
        <w:rPr>
          <w:sz w:val="28"/>
          <w:szCs w:val="28"/>
        </w:rPr>
        <w:t>no</w:t>
      </w:r>
      <w:r>
        <w:rPr>
          <w:sz w:val="28"/>
          <w:szCs w:val="28"/>
        </w:rPr>
        <w:t xml:space="preserve"> anche essere una strategia per promuovere </w:t>
      </w:r>
      <w:r w:rsidR="00A30A9B">
        <w:rPr>
          <w:sz w:val="28"/>
          <w:szCs w:val="28"/>
        </w:rPr>
        <w:t>l’innovazione, la competitività</w:t>
      </w:r>
      <w:r>
        <w:rPr>
          <w:sz w:val="28"/>
          <w:szCs w:val="28"/>
        </w:rPr>
        <w:t xml:space="preserve"> e la crescita sost</w:t>
      </w:r>
      <w:r w:rsidR="00A30A9B">
        <w:rPr>
          <w:sz w:val="28"/>
          <w:szCs w:val="28"/>
        </w:rPr>
        <w:t>enibile nelle regioni di Europa;</w:t>
      </w:r>
    </w:p>
    <w:p w:rsidR="0058510A" w:rsidRDefault="004510B1" w:rsidP="004510B1">
      <w:pPr>
        <w:rPr>
          <w:sz w:val="28"/>
          <w:szCs w:val="28"/>
        </w:rPr>
      </w:pPr>
      <w:r>
        <w:rPr>
          <w:sz w:val="28"/>
          <w:szCs w:val="28"/>
        </w:rPr>
        <w:t>- chiede che nel Q.F.P.  siano potenziate le allocazioni</w:t>
      </w:r>
      <w:r w:rsidR="0058510A">
        <w:rPr>
          <w:sz w:val="28"/>
          <w:szCs w:val="28"/>
        </w:rPr>
        <w:t xml:space="preserve"> alle Politiche di Coesione;</w:t>
      </w:r>
    </w:p>
    <w:p w:rsidR="0058510A" w:rsidRDefault="0058510A" w:rsidP="004510B1">
      <w:pPr>
        <w:rPr>
          <w:sz w:val="28"/>
          <w:szCs w:val="28"/>
        </w:rPr>
      </w:pPr>
      <w:r>
        <w:rPr>
          <w:sz w:val="28"/>
          <w:szCs w:val="28"/>
        </w:rPr>
        <w:t>- chiede che nell’attuazione di tali politiche sia favorito un negoziato svolto in partenariato tra la Commissione, gli Stati Me</w:t>
      </w:r>
      <w:r w:rsidR="00A30A9B">
        <w:rPr>
          <w:sz w:val="28"/>
          <w:szCs w:val="28"/>
        </w:rPr>
        <w:t>mbri e le Regioni tale da conferire</w:t>
      </w:r>
      <w:r>
        <w:rPr>
          <w:sz w:val="28"/>
          <w:szCs w:val="28"/>
        </w:rPr>
        <w:t xml:space="preserve"> agli enti regionali e locali una maggiore corresponsabilità nel rispetto del principio di sussidiarietà;</w:t>
      </w:r>
    </w:p>
    <w:p w:rsidR="0058510A" w:rsidRDefault="00A30A9B" w:rsidP="004510B1">
      <w:pPr>
        <w:rPr>
          <w:sz w:val="28"/>
          <w:szCs w:val="28"/>
        </w:rPr>
      </w:pPr>
      <w:r>
        <w:rPr>
          <w:sz w:val="28"/>
          <w:szCs w:val="28"/>
        </w:rPr>
        <w:t>- sostiene, in sintonia con la Commissaria</w:t>
      </w:r>
      <w:r w:rsidR="0058510A">
        <w:rPr>
          <w:sz w:val="28"/>
          <w:szCs w:val="28"/>
        </w:rPr>
        <w:t xml:space="preserve"> Corinna Cretu che per il futuro della Coesione siano indispensabili:</w:t>
      </w:r>
    </w:p>
    <w:p w:rsidR="0058510A" w:rsidRDefault="0058510A" w:rsidP="0058510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1)</w:t>
      </w:r>
      <w:r w:rsidR="00F25EA8">
        <w:rPr>
          <w:sz w:val="28"/>
          <w:szCs w:val="28"/>
        </w:rPr>
        <w:t xml:space="preserve"> </w:t>
      </w:r>
      <w:r>
        <w:rPr>
          <w:sz w:val="28"/>
          <w:szCs w:val="28"/>
        </w:rPr>
        <w:t>Una maggiore flessibilità</w:t>
      </w:r>
      <w:r w:rsidR="00C339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per favorire in tempi brevi una risposta ad    </w:t>
      </w:r>
    </w:p>
    <w:p w:rsidR="004510B1" w:rsidRDefault="0058510A" w:rsidP="0058510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10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        eventi imprevisti senza rinunciare all’orientamento strategico;</w:t>
      </w:r>
    </w:p>
    <w:p w:rsidR="00A30A9B" w:rsidRDefault="00A30A9B" w:rsidP="00A30A9B">
      <w:pPr>
        <w:spacing w:after="0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91E28">
        <w:rPr>
          <w:sz w:val="28"/>
          <w:szCs w:val="28"/>
        </w:rPr>
        <w:t>2) U</w:t>
      </w:r>
      <w:r w:rsidR="0058510A">
        <w:rPr>
          <w:sz w:val="28"/>
          <w:szCs w:val="28"/>
        </w:rPr>
        <w:t>na maggiore semplificazione dei sistemi di gestione e di controllo si</w:t>
      </w:r>
      <w:r>
        <w:rPr>
          <w:sz w:val="28"/>
          <w:szCs w:val="28"/>
        </w:rPr>
        <w:t>a</w:t>
      </w:r>
      <w:r w:rsidR="0058510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per la messa in opera delle politiche che per l’attuazione dei programmi</w:t>
      </w:r>
      <w:r w:rsidR="00C33940">
        <w:rPr>
          <w:sz w:val="28"/>
          <w:szCs w:val="28"/>
        </w:rPr>
        <w:t xml:space="preserve"> </w:t>
      </w:r>
    </w:p>
    <w:p w:rsidR="00A30A9B" w:rsidRDefault="00A30A9B" w:rsidP="00A30A9B">
      <w:pPr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per tutti i soggetti</w:t>
      </w:r>
      <w:r w:rsidR="0058510A">
        <w:rPr>
          <w:sz w:val="28"/>
          <w:szCs w:val="28"/>
        </w:rPr>
        <w:t xml:space="preserve"> </w:t>
      </w:r>
      <w:r>
        <w:rPr>
          <w:sz w:val="28"/>
          <w:szCs w:val="28"/>
        </w:rPr>
        <w:t>interessati (stati membri, regioni, beneficiari finali)</w:t>
      </w:r>
      <w:r w:rsidR="0058510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con alleggerimento del carico e degli oneri amministrativi delle autorità</w:t>
      </w:r>
      <w:r>
        <w:rPr>
          <w:sz w:val="28"/>
          <w:szCs w:val="28"/>
        </w:rPr>
        <w:tab/>
        <w:t xml:space="preserve">competenti; </w:t>
      </w:r>
      <w:r w:rsidR="0058510A">
        <w:rPr>
          <w:sz w:val="28"/>
          <w:szCs w:val="28"/>
        </w:rPr>
        <w:t xml:space="preserve">           </w:t>
      </w:r>
    </w:p>
    <w:p w:rsidR="00491E28" w:rsidRDefault="00491E28" w:rsidP="0058510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     3)</w:t>
      </w:r>
      <w:r w:rsidR="00A30A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Un maggiore orientamento ai risultati rendendo più efficacie la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pianificazione strategica e rafforzando  l’analisi dei risultati ottenuti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e ottenibili nel quadro degli obiettivi Europei;</w:t>
      </w:r>
    </w:p>
    <w:p w:rsidR="00491E28" w:rsidRDefault="00491E28" w:rsidP="0058510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4) Un rapporto pi</w:t>
      </w:r>
      <w:r w:rsidR="00A30A9B">
        <w:rPr>
          <w:sz w:val="28"/>
          <w:szCs w:val="28"/>
        </w:rPr>
        <w:t>ù forte tra coesione e governance</w:t>
      </w:r>
      <w:r>
        <w:rPr>
          <w:sz w:val="28"/>
          <w:szCs w:val="28"/>
        </w:rPr>
        <w:t xml:space="preserve"> rafforzando il sostegno </w:t>
      </w:r>
      <w:r>
        <w:rPr>
          <w:sz w:val="28"/>
          <w:szCs w:val="28"/>
        </w:rPr>
        <w:tab/>
        <w:t xml:space="preserve">           alle riforme strutturali e sostenendo il miglioramento delle capacità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amministrative per i s</w:t>
      </w:r>
      <w:r w:rsidR="00BD0048">
        <w:rPr>
          <w:sz w:val="28"/>
          <w:szCs w:val="28"/>
        </w:rPr>
        <w:t>oggetti attuatori dei programmi,</w:t>
      </w:r>
      <w:r>
        <w:rPr>
          <w:sz w:val="28"/>
          <w:szCs w:val="28"/>
        </w:rPr>
        <w:t xml:space="preserve"> Regioni 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particolare.</w:t>
      </w:r>
    </w:p>
    <w:p w:rsidR="0058510A" w:rsidRDefault="0058510A" w:rsidP="0058510A">
      <w:pPr>
        <w:spacing w:after="0"/>
        <w:rPr>
          <w:sz w:val="28"/>
          <w:szCs w:val="28"/>
        </w:rPr>
      </w:pPr>
    </w:p>
    <w:p w:rsidR="00491E28" w:rsidRDefault="00BD0048" w:rsidP="0058510A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- sottolinea</w:t>
      </w:r>
      <w:r w:rsidR="00491E28">
        <w:rPr>
          <w:sz w:val="28"/>
          <w:szCs w:val="28"/>
        </w:rPr>
        <w:t xml:space="preserve"> l’importanza di un nuovo sistema di finanziamento dell’Unione che privilegi le risorse </w:t>
      </w:r>
      <w:r>
        <w:rPr>
          <w:sz w:val="28"/>
          <w:szCs w:val="28"/>
        </w:rPr>
        <w:t>proprie e riduca</w:t>
      </w:r>
      <w:r w:rsidR="00BC3033">
        <w:rPr>
          <w:sz w:val="28"/>
          <w:szCs w:val="28"/>
        </w:rPr>
        <w:t xml:space="preserve"> i contributi nazionali rendendo progressivamente le istituzioni europee sempre più indipendenti dall’intervento e dalle pressioni degli Stati Membri;</w:t>
      </w:r>
    </w:p>
    <w:p w:rsidR="00BC3033" w:rsidRDefault="00BC3033" w:rsidP="0058510A">
      <w:pPr>
        <w:spacing w:after="0"/>
        <w:rPr>
          <w:sz w:val="28"/>
          <w:szCs w:val="28"/>
        </w:rPr>
      </w:pPr>
      <w:r>
        <w:rPr>
          <w:sz w:val="28"/>
          <w:szCs w:val="28"/>
        </w:rPr>
        <w:t>- ritiene necessario pianificare e attuare la Politica di Coesione sulla base di statistiche affidabili, comparabili, e solidali. In tale direzione accanto al prodotto interno lordo regionale andrebbero introdotti, come complemento, ulteriori criteri armonizzati e coerenti relativi al mercato del lavoro e a situazioni come gl</w:t>
      </w:r>
      <w:r w:rsidR="00F25EA8">
        <w:rPr>
          <w:sz w:val="28"/>
          <w:szCs w:val="28"/>
        </w:rPr>
        <w:t>i svantaggi geografici, naturali</w:t>
      </w:r>
      <w:r>
        <w:rPr>
          <w:sz w:val="28"/>
          <w:szCs w:val="28"/>
        </w:rPr>
        <w:t xml:space="preserve"> o demografici.</w:t>
      </w:r>
    </w:p>
    <w:p w:rsidR="00BC3033" w:rsidRPr="004510B1" w:rsidRDefault="00BD0048" w:rsidP="0058510A">
      <w:pPr>
        <w:spacing w:after="0"/>
        <w:rPr>
          <w:sz w:val="28"/>
          <w:szCs w:val="28"/>
        </w:rPr>
      </w:pPr>
      <w:r>
        <w:rPr>
          <w:sz w:val="28"/>
          <w:szCs w:val="28"/>
        </w:rPr>
        <w:t>- dà</w:t>
      </w:r>
      <w:r w:rsidR="00BC3033">
        <w:rPr>
          <w:sz w:val="28"/>
          <w:szCs w:val="28"/>
        </w:rPr>
        <w:t xml:space="preserve"> mandato al Presidente di trasmettere la presente risoluzione al Parlamento Europeo, al Consiglio Europeo, a</w:t>
      </w:r>
      <w:r>
        <w:rPr>
          <w:sz w:val="28"/>
          <w:szCs w:val="28"/>
        </w:rPr>
        <w:t>lla Commissione, al Comitato de</w:t>
      </w:r>
      <w:r w:rsidR="00BC3033">
        <w:rPr>
          <w:sz w:val="28"/>
          <w:szCs w:val="28"/>
        </w:rPr>
        <w:t>lle Regioni, alla Conferenza Italiana delle Regioni.</w:t>
      </w:r>
    </w:p>
    <w:sectPr w:rsidR="00BC3033" w:rsidRPr="004510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97"/>
    <w:rsid w:val="000C19A6"/>
    <w:rsid w:val="004510B1"/>
    <w:rsid w:val="00491E28"/>
    <w:rsid w:val="00566BA6"/>
    <w:rsid w:val="0058510A"/>
    <w:rsid w:val="006D5B97"/>
    <w:rsid w:val="008A065A"/>
    <w:rsid w:val="009868FC"/>
    <w:rsid w:val="00A30A9B"/>
    <w:rsid w:val="00BC3033"/>
    <w:rsid w:val="00BD0048"/>
    <w:rsid w:val="00C33940"/>
    <w:rsid w:val="00F2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Santarsiero Vito</dc:creator>
  <cp:lastModifiedBy>Altomonte Nicoletta</cp:lastModifiedBy>
  <cp:revision>2</cp:revision>
  <cp:lastPrinted>2017-03-20T11:11:00Z</cp:lastPrinted>
  <dcterms:created xsi:type="dcterms:W3CDTF">2017-03-24T12:25:00Z</dcterms:created>
  <dcterms:modified xsi:type="dcterms:W3CDTF">2017-03-24T12:25:00Z</dcterms:modified>
</cp:coreProperties>
</file>